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9A" w:rsidRDefault="002C7A9A" w:rsidP="002C7A9A">
      <w:pPr>
        <w:rPr>
          <w:b/>
          <w:sz w:val="28"/>
          <w:szCs w:val="28"/>
        </w:rPr>
      </w:pPr>
    </w:p>
    <w:p w:rsidR="002C7A9A" w:rsidRDefault="002C7A9A" w:rsidP="002C7A9A">
      <w:pPr>
        <w:rPr>
          <w:b/>
          <w:sz w:val="28"/>
          <w:szCs w:val="28"/>
        </w:rPr>
      </w:pPr>
    </w:p>
    <w:p w:rsidR="002C7A9A" w:rsidRDefault="002C7A9A" w:rsidP="002C7A9A">
      <w:pPr>
        <w:ind w:left="2160" w:firstLine="720"/>
        <w:rPr>
          <w:b/>
          <w:sz w:val="28"/>
          <w:szCs w:val="28"/>
        </w:rPr>
      </w:pPr>
      <w:r>
        <w:rPr>
          <w:b/>
          <w:sz w:val="28"/>
          <w:szCs w:val="28"/>
        </w:rPr>
        <w:t>POTTER COUNTY</w:t>
      </w:r>
    </w:p>
    <w:p w:rsidR="002C7A9A" w:rsidRDefault="002C7A9A" w:rsidP="002C7A9A">
      <w:pPr>
        <w:rPr>
          <w:b/>
          <w:sz w:val="28"/>
          <w:szCs w:val="28"/>
        </w:rPr>
      </w:pPr>
    </w:p>
    <w:p w:rsidR="002C7A9A" w:rsidRDefault="002C7A9A" w:rsidP="002C7A9A">
      <w:pPr>
        <w:rPr>
          <w:b/>
          <w:sz w:val="28"/>
          <w:szCs w:val="28"/>
        </w:rPr>
      </w:pPr>
    </w:p>
    <w:p w:rsidR="002C7A9A" w:rsidRDefault="002C7A9A" w:rsidP="002C7A9A">
      <w:pPr>
        <w:ind w:left="1440"/>
        <w:rPr>
          <w:b/>
          <w:sz w:val="28"/>
          <w:szCs w:val="28"/>
        </w:rPr>
      </w:pPr>
      <w:r>
        <w:rPr>
          <w:b/>
          <w:sz w:val="28"/>
          <w:szCs w:val="28"/>
        </w:rPr>
        <w:t xml:space="preserve"> COMMISSIONERS’ COURT AGENDA</w:t>
      </w:r>
    </w:p>
    <w:p w:rsidR="002C7A9A" w:rsidRDefault="002C7A9A" w:rsidP="002C7A9A">
      <w:pPr>
        <w:rPr>
          <w:b/>
          <w:sz w:val="28"/>
          <w:szCs w:val="28"/>
        </w:rPr>
      </w:pPr>
    </w:p>
    <w:p w:rsidR="002C7A9A" w:rsidRDefault="002C7A9A" w:rsidP="002C7A9A">
      <w:pPr>
        <w:rPr>
          <w:b/>
          <w:sz w:val="28"/>
          <w:szCs w:val="28"/>
        </w:rPr>
      </w:pPr>
    </w:p>
    <w:p w:rsidR="002C7A9A" w:rsidRDefault="002C7A9A" w:rsidP="002C7A9A">
      <w:pPr>
        <w:ind w:firstLine="720"/>
      </w:pPr>
      <w:r>
        <w:rPr>
          <w:b/>
          <w:sz w:val="28"/>
          <w:szCs w:val="28"/>
        </w:rPr>
        <w:t xml:space="preserve">                            MARCH 11, 2013</w:t>
      </w:r>
    </w:p>
    <w:p w:rsidR="002C7A9A" w:rsidRDefault="002C7A9A" w:rsidP="002C7A9A">
      <w:pPr>
        <w:jc w:val="both"/>
      </w:pPr>
    </w:p>
    <w:p w:rsidR="002C7A9A" w:rsidRDefault="002C7A9A" w:rsidP="002C7A9A">
      <w:pPr>
        <w:jc w:val="both"/>
      </w:pPr>
    </w:p>
    <w:p w:rsidR="002C7A9A" w:rsidRDefault="002C7A9A" w:rsidP="002C7A9A">
      <w:pPr>
        <w:jc w:val="both"/>
      </w:pPr>
      <w:r>
        <w:t>THE FOLLOWING MATTERS WILL COME BEFORE THE POTTER COUNTY COMMISSIONERS’ COURT ON MONDAY, MARCH 11, 2013, AT 9:00 A.M</w:t>
      </w:r>
      <w:r>
        <w:rPr>
          <w:b/>
        </w:rPr>
        <w:t>.</w:t>
      </w:r>
      <w:r>
        <w:t xml:space="preserve"> IN THE POTTER COUNTY COMMISSIONERS’ COURTROOM, LOCATED AT 500 S. FILLMORE, ROOM 106, AMARILLO, POTTER COUNTY, TEXAS.</w:t>
      </w:r>
    </w:p>
    <w:p w:rsidR="002C7A9A" w:rsidRDefault="002C7A9A" w:rsidP="002C7A9A">
      <w:pPr>
        <w:rPr>
          <w:b/>
        </w:rPr>
      </w:pPr>
    </w:p>
    <w:p w:rsidR="002C7A9A" w:rsidRDefault="002C7A9A" w:rsidP="002C7A9A">
      <w:pPr>
        <w:rPr>
          <w:b/>
        </w:rPr>
      </w:pPr>
    </w:p>
    <w:p w:rsidR="002C7A9A" w:rsidRDefault="002C7A9A" w:rsidP="002C7A9A">
      <w:pPr>
        <w:ind w:left="720" w:hanging="720"/>
      </w:pPr>
      <w:r>
        <w:rPr>
          <w:b/>
        </w:rPr>
        <w:t>1.</w:t>
      </w:r>
      <w:r>
        <w:rPr>
          <w:b/>
        </w:rPr>
        <w:tab/>
        <w:t>APPROVAL OF MINUTES</w:t>
      </w:r>
      <w:r>
        <w:t>:  Approval of the minutes from the February 27th, 2013, Potter County Commissioners’ Court meeting.</w:t>
      </w:r>
    </w:p>
    <w:p w:rsidR="002C7A9A" w:rsidRDefault="002C7A9A" w:rsidP="002C7A9A">
      <w:pPr>
        <w:rPr>
          <w:b/>
        </w:rPr>
      </w:pPr>
    </w:p>
    <w:p w:rsidR="002C7A9A" w:rsidRDefault="002C7A9A" w:rsidP="002C7A9A">
      <w:pPr>
        <w:ind w:left="720" w:hanging="720"/>
      </w:pPr>
      <w:r>
        <w:rPr>
          <w:b/>
        </w:rPr>
        <w:t>2.</w:t>
      </w:r>
      <w:r>
        <w:rPr>
          <w:b/>
        </w:rPr>
        <w:tab/>
        <w:t xml:space="preserve">BUDGET AMENDMENTS:  </w:t>
      </w:r>
      <w:r>
        <w:t>To consider and act upon budget amendments for the current fiscal year.  [Hood]</w:t>
      </w:r>
    </w:p>
    <w:p w:rsidR="002C7A9A" w:rsidRDefault="002C7A9A" w:rsidP="002C7A9A">
      <w:pPr>
        <w:rPr>
          <w:b/>
        </w:rPr>
      </w:pPr>
    </w:p>
    <w:p w:rsidR="002C7A9A" w:rsidRDefault="002C7A9A" w:rsidP="002C7A9A">
      <w:r>
        <w:rPr>
          <w:b/>
        </w:rPr>
        <w:t>3.</w:t>
      </w:r>
      <w:r>
        <w:rPr>
          <w:b/>
        </w:rPr>
        <w:tab/>
        <w:t>VOUCHERS</w:t>
      </w:r>
      <w:r>
        <w:t xml:space="preserve">:  To consider and act upon the approval of the payment of vouchers </w:t>
      </w:r>
      <w:r>
        <w:tab/>
      </w:r>
      <w:proofErr w:type="gramStart"/>
      <w:r>
        <w:t>processed  by</w:t>
      </w:r>
      <w:proofErr w:type="gramEnd"/>
      <w:r>
        <w:t xml:space="preserve"> the County Auditor’s office for the period of February 21st, 2013,</w:t>
      </w:r>
      <w:r>
        <w:tab/>
        <w:t>through March 6th, 2013.  [Hood]</w:t>
      </w:r>
    </w:p>
    <w:p w:rsidR="002C7A9A" w:rsidRDefault="002C7A9A" w:rsidP="002C7A9A"/>
    <w:p w:rsidR="002C7A9A" w:rsidRDefault="002C7A9A" w:rsidP="002C7A9A">
      <w:r>
        <w:rPr>
          <w:b/>
        </w:rPr>
        <w:t>4.</w:t>
      </w:r>
      <w:r>
        <w:rPr>
          <w:b/>
        </w:rPr>
        <w:tab/>
        <w:t>INSURANCE REPORT</w:t>
      </w:r>
      <w:r>
        <w:t>: To recognize the insurance report. [Holland]</w:t>
      </w:r>
    </w:p>
    <w:p w:rsidR="002C7A9A" w:rsidRDefault="002C7A9A" w:rsidP="002C7A9A"/>
    <w:p w:rsidR="002C7A9A" w:rsidRDefault="002C7A9A" w:rsidP="002C7A9A">
      <w:pPr>
        <w:ind w:left="720" w:hanging="720"/>
      </w:pPr>
      <w:r>
        <w:rPr>
          <w:b/>
        </w:rPr>
        <w:t>5.</w:t>
      </w:r>
      <w:r>
        <w:rPr>
          <w:b/>
        </w:rPr>
        <w:tab/>
        <w:t>SHERIFF’S OFFICE ANNUAL REPORT FOR 2012</w:t>
      </w:r>
      <w:r>
        <w:t>:  To recognize the annual report for the year 2012 from the Sheriff’s Office.  [Thomas]</w:t>
      </w:r>
    </w:p>
    <w:p w:rsidR="002C7A9A" w:rsidRDefault="002C7A9A" w:rsidP="002C7A9A"/>
    <w:p w:rsidR="002C7A9A" w:rsidRDefault="002C7A9A" w:rsidP="002C7A9A">
      <w:pPr>
        <w:ind w:left="720" w:hanging="720"/>
      </w:pPr>
      <w:r>
        <w:rPr>
          <w:b/>
        </w:rPr>
        <w:t>6.</w:t>
      </w:r>
      <w:r>
        <w:rPr>
          <w:b/>
        </w:rPr>
        <w:tab/>
        <w:t>POTTER/RANDALL APPRAISAL DISTRICT-BOARD OF DIRECTORS</w:t>
      </w:r>
      <w:r>
        <w:t>:  To consider and act upon the appointment of Rusty Roush as a replacement for Frank Todd, a Potter County Board Member for the remainder of the term which ends on December, 2013.</w:t>
      </w:r>
    </w:p>
    <w:p w:rsidR="002C7A9A" w:rsidRDefault="002C7A9A" w:rsidP="002C7A9A">
      <w:pPr>
        <w:rPr>
          <w:b/>
        </w:rPr>
      </w:pPr>
    </w:p>
    <w:p w:rsidR="002C7A9A" w:rsidRDefault="002C7A9A" w:rsidP="002C7A9A">
      <w:pPr>
        <w:ind w:left="720" w:hanging="720"/>
      </w:pPr>
      <w:r>
        <w:rPr>
          <w:b/>
        </w:rPr>
        <w:t>7.</w:t>
      </w:r>
      <w:r>
        <w:rPr>
          <w:b/>
        </w:rPr>
        <w:tab/>
        <w:t xml:space="preserve">COURT MASTER- </w:t>
      </w:r>
      <w:r>
        <w:t>To consider and act upon moving the court master from the 1</w:t>
      </w:r>
      <w:r>
        <w:rPr>
          <w:vertAlign w:val="superscript"/>
        </w:rPr>
        <w:t>st</w:t>
      </w:r>
      <w:r>
        <w:t xml:space="preserve"> floor of the District Court’s building to the 6</w:t>
      </w:r>
      <w:r>
        <w:rPr>
          <w:vertAlign w:val="superscript"/>
        </w:rPr>
        <w:t>th</w:t>
      </w:r>
      <w:r>
        <w:t xml:space="preserve"> floor of the County courthouse and to take any action necessary.  [Fowler]</w:t>
      </w:r>
    </w:p>
    <w:p w:rsidR="002C7A9A" w:rsidRDefault="002C7A9A" w:rsidP="002C7A9A">
      <w:pPr>
        <w:rPr>
          <w:b/>
        </w:rPr>
      </w:pPr>
    </w:p>
    <w:p w:rsidR="002C7A9A" w:rsidRDefault="002C7A9A" w:rsidP="002C7A9A">
      <w:pPr>
        <w:ind w:left="720" w:hanging="720"/>
      </w:pPr>
      <w:r>
        <w:rPr>
          <w:b/>
        </w:rPr>
        <w:t>8.</w:t>
      </w:r>
      <w:r>
        <w:rPr>
          <w:b/>
        </w:rPr>
        <w:tab/>
        <w:t>FIRE-RESCUE REPLACEMENT TRUCK</w:t>
      </w:r>
      <w:r>
        <w:t xml:space="preserve">:  To consider and act upon replacing PC#18768, 2008 Ford F-550 fire truck damaged by fire.  </w:t>
      </w:r>
      <w:proofErr w:type="gramStart"/>
      <w:r>
        <w:t xml:space="preserve">Cab and chassis to be purchased from Caldwell Country Ford for $38,986.00 with additional costs to </w:t>
      </w:r>
      <w:proofErr w:type="spellStart"/>
      <w:r>
        <w:t>Dayco</w:t>
      </w:r>
      <w:proofErr w:type="spellEnd"/>
      <w:r>
        <w:t xml:space="preserve"> for transfer of equipment.</w:t>
      </w:r>
      <w:proofErr w:type="gramEnd"/>
      <w:r>
        <w:t xml:space="preserve">  [Lake, Page]</w:t>
      </w:r>
    </w:p>
    <w:p w:rsidR="002C7A9A" w:rsidRDefault="002C7A9A" w:rsidP="002C7A9A">
      <w:pPr>
        <w:ind w:left="720" w:hanging="720"/>
      </w:pPr>
      <w:r>
        <w:rPr>
          <w:b/>
        </w:rPr>
        <w:lastRenderedPageBreak/>
        <w:t>9.</w:t>
      </w:r>
      <w:r>
        <w:rPr>
          <w:b/>
        </w:rPr>
        <w:tab/>
        <w:t xml:space="preserve">COURTHOUSE SECURITY FUND:  </w:t>
      </w:r>
      <w:r>
        <w:t xml:space="preserve">To consider and act upon approving the expenditure of $315.00 to purchase two (2) wand handheld metal detectors for JP#1.  </w:t>
      </w:r>
      <w:proofErr w:type="gramStart"/>
      <w:r>
        <w:t>Funding to come from Courthouse Security Fund.</w:t>
      </w:r>
      <w:proofErr w:type="gramEnd"/>
      <w:r>
        <w:t xml:space="preserve">  [Horn, Page]</w:t>
      </w:r>
    </w:p>
    <w:p w:rsidR="002C7A9A" w:rsidRDefault="002C7A9A" w:rsidP="002C7A9A">
      <w:pPr>
        <w:rPr>
          <w:b/>
        </w:rPr>
      </w:pPr>
    </w:p>
    <w:p w:rsidR="002C7A9A" w:rsidRDefault="002C7A9A" w:rsidP="002C7A9A">
      <w:pPr>
        <w:ind w:left="720" w:hanging="720"/>
      </w:pPr>
      <w:r>
        <w:rPr>
          <w:b/>
        </w:rPr>
        <w:t>10.</w:t>
      </w:r>
      <w:r>
        <w:rPr>
          <w:b/>
        </w:rPr>
        <w:tab/>
        <w:t>OUTDOOR BURNING-RENEWAL OF RESTRICTIONS</w:t>
      </w:r>
      <w:r>
        <w:t>:  To consider and act upon renewing the current burn ban order expiring March 23, 2013 for a period not to exceed 90 days.  [Kemp]</w:t>
      </w:r>
    </w:p>
    <w:p w:rsidR="002C7A9A" w:rsidRDefault="002C7A9A" w:rsidP="002C7A9A">
      <w:pPr>
        <w:ind w:left="720" w:hanging="720"/>
        <w:rPr>
          <w:b/>
        </w:rPr>
      </w:pPr>
    </w:p>
    <w:p w:rsidR="002C7A9A" w:rsidRDefault="002C7A9A" w:rsidP="002C7A9A">
      <w:pPr>
        <w:ind w:left="720" w:hanging="720"/>
      </w:pPr>
      <w:r>
        <w:rPr>
          <w:b/>
        </w:rPr>
        <w:t>11.</w:t>
      </w:r>
      <w:r>
        <w:rPr>
          <w:b/>
        </w:rPr>
        <w:tab/>
        <w:t xml:space="preserve">RED RIVER HEALTH FACILITIES DEVELOPMENT CORPORATION RETIREMENT FACILITY REVENUE BONDS:  </w:t>
      </w:r>
      <w:r>
        <w:t>To consent to the financing proposal of Red River Health Facilities Development Corporation, as required by Chapter 221, Texas Health and Safety Code.  [Kemp]</w:t>
      </w:r>
    </w:p>
    <w:p w:rsidR="002C7A9A" w:rsidRDefault="002C7A9A" w:rsidP="002C7A9A">
      <w:pPr>
        <w:ind w:left="720" w:hanging="720"/>
        <w:rPr>
          <w:b/>
        </w:rPr>
      </w:pPr>
    </w:p>
    <w:p w:rsidR="002C7A9A" w:rsidRDefault="002C7A9A" w:rsidP="002C7A9A">
      <w:pPr>
        <w:ind w:left="720" w:hanging="720"/>
      </w:pPr>
      <w:r>
        <w:rPr>
          <w:b/>
        </w:rPr>
        <w:t>12.</w:t>
      </w:r>
      <w:r>
        <w:rPr>
          <w:b/>
        </w:rPr>
        <w:tab/>
        <w:t>RESOLUTION-RESTRICTION OF SYNTHETIC DRUGS</w:t>
      </w:r>
      <w:r>
        <w:t>:  To consider and act upon passing a resolution urging state and federal authorities to adopt measures to control the distribution and sale of synthetic marijuana and similar drugs. [Murguia]</w:t>
      </w:r>
    </w:p>
    <w:p w:rsidR="002C7A9A" w:rsidRDefault="002C7A9A" w:rsidP="002C7A9A"/>
    <w:p w:rsidR="002C7A9A" w:rsidRDefault="002C7A9A" w:rsidP="002C7A9A">
      <w:pPr>
        <w:ind w:left="720" w:hanging="720"/>
      </w:pPr>
      <w:r>
        <w:rPr>
          <w:b/>
        </w:rPr>
        <w:t>13.</w:t>
      </w:r>
      <w:r>
        <w:rPr>
          <w:b/>
        </w:rPr>
        <w:tab/>
        <w:t>RESTRICTIONS ON SMOKING ON COUNTY PROPERTY</w:t>
      </w:r>
      <w:r>
        <w:t>:  To consider and act upon issuing notice to county personnel regarding smoking restrictions, and to take other action necessary.  [Kemp]</w:t>
      </w:r>
    </w:p>
    <w:p w:rsidR="002C7A9A" w:rsidRDefault="002C7A9A" w:rsidP="002C7A9A"/>
    <w:p w:rsidR="002C7A9A" w:rsidRDefault="002C7A9A" w:rsidP="002C7A9A">
      <w:pPr>
        <w:ind w:left="720" w:hanging="720"/>
      </w:pPr>
      <w:r>
        <w:rPr>
          <w:b/>
        </w:rPr>
        <w:t>14.</w:t>
      </w:r>
      <w:r>
        <w:rPr>
          <w:b/>
        </w:rPr>
        <w:tab/>
        <w:t>COUNTY CLERK</w:t>
      </w:r>
      <w:r>
        <w:t>:  To receive and hear a report on Tyler Technologies Eagle Recording software purchase implemented in the County Clerk’s office.  [Smith]</w:t>
      </w:r>
    </w:p>
    <w:p w:rsidR="002C7A9A" w:rsidRDefault="002C7A9A" w:rsidP="002C7A9A"/>
    <w:p w:rsidR="002C7A9A" w:rsidRDefault="002C7A9A" w:rsidP="002C7A9A">
      <w:pPr>
        <w:ind w:left="720" w:hanging="720"/>
        <w:rPr>
          <w:b/>
        </w:rPr>
      </w:pPr>
      <w:r>
        <w:rPr>
          <w:b/>
        </w:rPr>
        <w:t>15.</w:t>
      </w:r>
      <w:r>
        <w:rPr>
          <w:b/>
        </w:rPr>
        <w:tab/>
        <w:t xml:space="preserve">POTTER COUNTY PROJECTS: </w:t>
      </w:r>
      <w:r>
        <w:t>To hear a report on various Potter County Projects and to take any action necessary.  [Head]</w:t>
      </w:r>
    </w:p>
    <w:p w:rsidR="002C7A9A" w:rsidRDefault="002C7A9A" w:rsidP="002C7A9A"/>
    <w:p w:rsidR="002C7A9A" w:rsidRDefault="002C7A9A" w:rsidP="002C7A9A">
      <w:pPr>
        <w:ind w:left="720" w:hanging="720"/>
        <w:rPr>
          <w:b/>
        </w:rPr>
      </w:pPr>
      <w:r>
        <w:rPr>
          <w:b/>
        </w:rPr>
        <w:t>16.</w:t>
      </w:r>
      <w:r>
        <w:rPr>
          <w:b/>
        </w:rPr>
        <w:tab/>
        <w:t>EMPLOYMENT ITEMS</w:t>
      </w:r>
      <w:r>
        <w:t>:  To consider and act upon the following employment item:</w:t>
      </w:r>
    </w:p>
    <w:p w:rsidR="002C7A9A" w:rsidRDefault="002C7A9A" w:rsidP="002C7A9A">
      <w:pPr>
        <w:ind w:left="720" w:hanging="720"/>
      </w:pPr>
      <w:r>
        <w:t>A.</w:t>
      </w:r>
      <w:r>
        <w:tab/>
        <w:t xml:space="preserve">ELECTIONS:  The employment of Christy </w:t>
      </w:r>
      <w:proofErr w:type="spellStart"/>
      <w:r>
        <w:t>Benge</w:t>
      </w:r>
      <w:proofErr w:type="spellEnd"/>
      <w:r>
        <w:t>, Deputy Clerk, effective 2/25/13.</w:t>
      </w:r>
    </w:p>
    <w:p w:rsidR="002C7A9A" w:rsidRDefault="002C7A9A" w:rsidP="002C7A9A">
      <w:pPr>
        <w:ind w:left="720" w:hanging="720"/>
      </w:pPr>
      <w:r>
        <w:t>B.</w:t>
      </w:r>
      <w:r>
        <w:tab/>
        <w:t>ELECTIONS:  The resignation of Joy Parsons, Part-time deputy clerk, effective 2/28/13.</w:t>
      </w:r>
    </w:p>
    <w:p w:rsidR="002C7A9A" w:rsidRDefault="002C7A9A" w:rsidP="002C7A9A">
      <w:pPr>
        <w:ind w:left="720" w:hanging="720"/>
      </w:pPr>
      <w:r>
        <w:t>B.</w:t>
      </w:r>
      <w:r>
        <w:tab/>
        <w:t>FACILITIES MAINTENANCE: The discharge of Jonathan Clint Lancaster, Technician I, effective 2/22/13.</w:t>
      </w:r>
    </w:p>
    <w:p w:rsidR="002C7A9A" w:rsidRDefault="002C7A9A" w:rsidP="002C7A9A"/>
    <w:p w:rsidR="002C7A9A" w:rsidRDefault="002C7A9A" w:rsidP="002C7A9A">
      <w:pPr>
        <w:rPr>
          <w:b/>
        </w:rPr>
      </w:pPr>
      <w:r>
        <w:rPr>
          <w:b/>
        </w:rPr>
        <w:t>17.</w:t>
      </w:r>
      <w:r>
        <w:rPr>
          <w:b/>
        </w:rPr>
        <w:tab/>
        <w:t>EXECUTIVE SESSION-PENDING LITIGATION:</w:t>
      </w:r>
    </w:p>
    <w:p w:rsidR="002C7A9A" w:rsidRDefault="002C7A9A" w:rsidP="002C7A9A">
      <w:pPr>
        <w:ind w:left="720"/>
      </w:pPr>
      <w:r>
        <w:t xml:space="preserve">a.  To hold an executive session to consult with the county attorney regarding the settlement of liquidated damage and </w:t>
      </w:r>
      <w:proofErr w:type="spellStart"/>
      <w:r>
        <w:t>retainage</w:t>
      </w:r>
      <w:proofErr w:type="spellEnd"/>
      <w:r>
        <w:t xml:space="preserve"> claims with Journeyman Construction on the Potter County Courthouse project, pursuant to Texas Government Code, Section 551.071 allowing a governmental body to conduct a private consultation with its attorney about a settlement offer.</w:t>
      </w:r>
    </w:p>
    <w:p w:rsidR="002C7A9A" w:rsidRDefault="002C7A9A" w:rsidP="002C7A9A">
      <w:pPr>
        <w:ind w:firstLine="720"/>
      </w:pPr>
      <w:proofErr w:type="gramStart"/>
      <w:r>
        <w:t>b.  To</w:t>
      </w:r>
      <w:proofErr w:type="gramEnd"/>
      <w:r>
        <w:t xml:space="preserve"> take any action appropriate after the executive session.</w:t>
      </w:r>
    </w:p>
    <w:p w:rsidR="002C7A9A" w:rsidRDefault="002C7A9A" w:rsidP="002C7A9A">
      <w:pPr>
        <w:rPr>
          <w:b/>
        </w:rPr>
      </w:pPr>
    </w:p>
    <w:p w:rsidR="002C7A9A" w:rsidRDefault="002C7A9A" w:rsidP="002C7A9A">
      <w:pPr>
        <w:ind w:left="720" w:hanging="720"/>
      </w:pPr>
      <w:r>
        <w:rPr>
          <w:b/>
        </w:rPr>
        <w:t>18.</w:t>
      </w:r>
      <w:r>
        <w:rPr>
          <w:b/>
        </w:rPr>
        <w:tab/>
        <w:t>JAIL REPORT</w:t>
      </w:r>
      <w:r>
        <w:t>: To hear a report on the Potter County Detention Center and to take any action necessary.</w:t>
      </w:r>
    </w:p>
    <w:p w:rsidR="002C7A9A" w:rsidRDefault="002C7A9A" w:rsidP="002C7A9A"/>
    <w:p w:rsidR="002C7A9A" w:rsidRDefault="002C7A9A" w:rsidP="002C7A9A">
      <w:pPr>
        <w:rPr>
          <w:b/>
        </w:rPr>
      </w:pPr>
    </w:p>
    <w:p w:rsidR="002C7A9A" w:rsidRDefault="002C7A9A" w:rsidP="002C7A9A">
      <w:bookmarkStart w:id="0" w:name="_GoBack"/>
      <w:bookmarkEnd w:id="0"/>
      <w:r>
        <w:rPr>
          <w:b/>
        </w:rPr>
        <w:lastRenderedPageBreak/>
        <w:t>19.</w:t>
      </w:r>
      <w:r>
        <w:rPr>
          <w:b/>
        </w:rPr>
        <w:tab/>
        <w:t>COUNTY INSURANCE ITEMS</w:t>
      </w:r>
      <w:r>
        <w:t>: To consider and act upon any insurance claims, accidents, etc. against the county.</w:t>
      </w:r>
    </w:p>
    <w:p w:rsidR="002C7A9A" w:rsidRDefault="002C7A9A" w:rsidP="002C7A9A">
      <w:pPr>
        <w:rPr>
          <w:b/>
        </w:rPr>
      </w:pPr>
    </w:p>
    <w:p w:rsidR="002C7A9A" w:rsidRDefault="002C7A9A" w:rsidP="002C7A9A">
      <w:r>
        <w:rPr>
          <w:b/>
        </w:rPr>
        <w:t>20.</w:t>
      </w:r>
      <w:r>
        <w:tab/>
      </w:r>
      <w:r>
        <w:rPr>
          <w:b/>
        </w:rPr>
        <w:t>EXECUTIVE SESSION</w:t>
      </w:r>
      <w:r>
        <w:t>:  To hold an executive session, if necessary, on the above agenda items as allowed by Chapter 551, Texas Government Code.</w:t>
      </w:r>
    </w:p>
    <w:p w:rsidR="002C7A9A" w:rsidRDefault="002C7A9A" w:rsidP="002C7A9A"/>
    <w:p w:rsidR="002C7A9A" w:rsidRDefault="002C7A9A" w:rsidP="002C7A9A">
      <w:pPr>
        <w:rPr>
          <w:b/>
        </w:rPr>
      </w:pPr>
      <w:r>
        <w:rPr>
          <w:b/>
        </w:rPr>
        <w:t>21.      AGENDA ITEMS</w:t>
      </w:r>
      <w:r>
        <w:t>:  To receive agenda items for the next Commissioners’ Court.</w:t>
      </w:r>
    </w:p>
    <w:p w:rsidR="002C7A9A" w:rsidRDefault="002C7A9A" w:rsidP="002C7A9A"/>
    <w:p w:rsidR="002C7A9A" w:rsidRDefault="002C7A9A" w:rsidP="002C7A9A">
      <w:pPr>
        <w:jc w:val="both"/>
      </w:pPr>
    </w:p>
    <w:p w:rsidR="002C7A9A" w:rsidRDefault="002C7A9A" w:rsidP="002C7A9A">
      <w:pPr>
        <w:jc w:val="both"/>
      </w:pPr>
      <w:r>
        <w:t>THIS AGENDA NOTICE IS MADE IN ACCORDANCE WITH CHAPTER 551, TEXAS GOVERNMENT CODE, PROHIBITION OF GOVERNMENTAL BODIES FROM HOLDING MEETINGS WHICH ARE CLOSED TO THE PUBLIC, AS AMENDED. THE DOCUMENTATION FOR THIS AGENDA NOTICE IS AVAILABLE FOR THE PUBLIC’S INSPECTION IN EITHER OF THE FOLLOWING OFFICES:  THE COUNTY JUDGE, THE COUNTY CLERK, THE COUNTY AUDITOR OR THE COUNTY PURCHASING AGENT’S OFFICE.</w:t>
      </w:r>
    </w:p>
    <w:p w:rsidR="002C7A9A" w:rsidRDefault="002C7A9A" w:rsidP="002C7A9A">
      <w:pPr>
        <w:jc w:val="both"/>
        <w:rPr>
          <w:sz w:val="20"/>
          <w:szCs w:val="20"/>
        </w:rPr>
      </w:pP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jc w:val="both"/>
      </w:pPr>
      <w:r>
        <w:tab/>
      </w:r>
      <w:r>
        <w:tab/>
      </w:r>
      <w:r>
        <w:tab/>
      </w:r>
      <w:r>
        <w:tab/>
      </w:r>
      <w:r>
        <w:tab/>
      </w:r>
      <w:r>
        <w:tab/>
        <w:t>ARTHUR WARE</w:t>
      </w:r>
    </w:p>
    <w:p w:rsidR="002C7A9A" w:rsidRDefault="002C7A9A" w:rsidP="002C7A9A">
      <w:pPr>
        <w:jc w:val="both"/>
      </w:pPr>
      <w:r>
        <w:tab/>
      </w:r>
      <w:r>
        <w:tab/>
      </w:r>
      <w:r>
        <w:tab/>
      </w:r>
      <w:r>
        <w:tab/>
      </w:r>
      <w:r>
        <w:tab/>
      </w:r>
      <w:r>
        <w:tab/>
        <w:t>POTTER COUNTY JUDGE</w:t>
      </w:r>
    </w:p>
    <w:p w:rsidR="002C7A9A" w:rsidRDefault="002C7A9A" w:rsidP="002C7A9A">
      <w:pPr>
        <w:jc w:val="both"/>
      </w:pPr>
      <w:r>
        <w:tab/>
      </w:r>
      <w:r>
        <w:tab/>
      </w:r>
      <w:r>
        <w:tab/>
      </w:r>
      <w:r>
        <w:tab/>
      </w:r>
      <w:r>
        <w:tab/>
      </w:r>
      <w:r>
        <w:tab/>
      </w:r>
      <w:r>
        <w:tab/>
      </w:r>
    </w:p>
    <w:p w:rsidR="002C7A9A" w:rsidRDefault="002C7A9A" w:rsidP="002C7A9A">
      <w:pPr>
        <w:jc w:val="both"/>
      </w:pPr>
      <w:r>
        <w:tab/>
      </w:r>
      <w:r>
        <w:tab/>
      </w:r>
      <w:r>
        <w:tab/>
      </w:r>
      <w:r>
        <w:tab/>
      </w:r>
      <w:r>
        <w:tab/>
      </w:r>
      <w:r>
        <w:tab/>
      </w:r>
      <w:r>
        <w:tab/>
      </w:r>
    </w:p>
    <w:p w:rsidR="002C7A9A" w:rsidRDefault="002C7A9A" w:rsidP="002C7A9A">
      <w:pPr>
        <w:jc w:val="both"/>
      </w:pPr>
      <w:r>
        <w:tab/>
      </w:r>
      <w:r>
        <w:tab/>
      </w:r>
      <w:r>
        <w:tab/>
      </w:r>
      <w:r>
        <w:tab/>
      </w:r>
      <w:r>
        <w:tab/>
      </w: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jc w:val="both"/>
      </w:pPr>
      <w:r>
        <w:tab/>
      </w:r>
      <w:r>
        <w:tab/>
      </w:r>
      <w:r>
        <w:tab/>
      </w:r>
      <w:r>
        <w:tab/>
      </w:r>
      <w:r>
        <w:tab/>
      </w: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ind w:left="3600" w:firstLine="720"/>
        <w:jc w:val="both"/>
      </w:pP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jc w:val="both"/>
      </w:pPr>
      <w:r>
        <w:tab/>
      </w:r>
      <w:r>
        <w:tab/>
      </w:r>
      <w:r>
        <w:tab/>
      </w:r>
      <w:r>
        <w:tab/>
      </w:r>
      <w:r>
        <w:tab/>
      </w:r>
      <w:r>
        <w:tab/>
      </w:r>
      <w:r>
        <w:tab/>
      </w: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jc w:val="both"/>
      </w:pPr>
      <w:r>
        <w:tab/>
      </w:r>
      <w:r>
        <w:tab/>
      </w:r>
      <w:r>
        <w:tab/>
      </w:r>
      <w:r>
        <w:tab/>
      </w:r>
      <w:r>
        <w:tab/>
      </w:r>
      <w:r>
        <w:tab/>
      </w:r>
      <w:r>
        <w:tab/>
      </w:r>
      <w:r>
        <w:tab/>
      </w:r>
    </w:p>
    <w:p w:rsidR="002C7A9A" w:rsidRDefault="002C7A9A" w:rsidP="002C7A9A">
      <w:pPr>
        <w:jc w:val="both"/>
      </w:pPr>
    </w:p>
    <w:p w:rsidR="002C7A9A" w:rsidRDefault="002C7A9A" w:rsidP="002C7A9A">
      <w:pPr>
        <w:jc w:val="both"/>
      </w:pPr>
    </w:p>
    <w:p w:rsidR="0086043D" w:rsidRPr="002C7A9A" w:rsidRDefault="0086043D" w:rsidP="002C7A9A"/>
    <w:sectPr w:rsidR="0086043D" w:rsidRPr="002C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9A"/>
    <w:rsid w:val="002C7A9A"/>
    <w:rsid w:val="0086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1</cp:revision>
  <dcterms:created xsi:type="dcterms:W3CDTF">2013-03-08T14:07:00Z</dcterms:created>
  <dcterms:modified xsi:type="dcterms:W3CDTF">2013-03-08T14:08:00Z</dcterms:modified>
</cp:coreProperties>
</file>